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42" w:rsidRDefault="00665A42" w:rsidP="00665A4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10A0F" w:rsidRDefault="00665A42" w:rsidP="00665A42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наличии лицензии на осуществление деятельности, подлежащей лицензированию в соответствии с законодательством Российской Федерации</w:t>
      </w:r>
    </w:p>
    <w:p w:rsidR="00665A42" w:rsidRDefault="00665A42" w:rsidP="00665A42">
      <w:pPr>
        <w:rPr>
          <w:sz w:val="28"/>
          <w:szCs w:val="28"/>
        </w:rPr>
      </w:pPr>
    </w:p>
    <w:p w:rsidR="00665A42" w:rsidRDefault="00665A42" w:rsidP="00665A42">
      <w:pPr>
        <w:rPr>
          <w:sz w:val="28"/>
          <w:szCs w:val="28"/>
        </w:rPr>
      </w:pPr>
    </w:p>
    <w:p w:rsidR="00665A42" w:rsidRDefault="00665A42" w:rsidP="00665A42">
      <w:pPr>
        <w:rPr>
          <w:sz w:val="28"/>
          <w:szCs w:val="28"/>
        </w:rPr>
      </w:pPr>
      <w:r>
        <w:rPr>
          <w:sz w:val="28"/>
          <w:szCs w:val="28"/>
        </w:rPr>
        <w:t>Деятельности, подлежащей лицензированию в соответствии с законодательством Российской Федерации  в учреждении нет.</w:t>
      </w:r>
    </w:p>
    <w:p w:rsidR="00665A42" w:rsidRPr="00665A42" w:rsidRDefault="00665A42">
      <w:pPr>
        <w:rPr>
          <w:sz w:val="28"/>
          <w:szCs w:val="28"/>
        </w:rPr>
      </w:pPr>
    </w:p>
    <w:sectPr w:rsidR="00665A42" w:rsidRPr="00665A42" w:rsidSect="0021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A42"/>
    <w:rsid w:val="00210A0F"/>
    <w:rsid w:val="0066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2021-12-23T04:33:00Z</dcterms:created>
  <dcterms:modified xsi:type="dcterms:W3CDTF">2021-12-23T04:39:00Z</dcterms:modified>
</cp:coreProperties>
</file>