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98" w:rsidRDefault="009E0A70" w:rsidP="004074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="004074F8">
        <w:rPr>
          <w:rFonts w:ascii="Times New Roman" w:hAnsi="Times New Roman"/>
          <w:b/>
          <w:sz w:val="28"/>
          <w:szCs w:val="28"/>
        </w:rPr>
        <w:t xml:space="preserve"> директора </w:t>
      </w:r>
    </w:p>
    <w:p w:rsidR="004074F8" w:rsidRDefault="004074F8" w:rsidP="004074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краевого государственного бюджетного </w:t>
      </w:r>
    </w:p>
    <w:p w:rsidR="004074F8" w:rsidRDefault="007609D2" w:rsidP="004074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4074F8">
        <w:rPr>
          <w:rFonts w:ascii="Times New Roman" w:hAnsi="Times New Roman"/>
          <w:b/>
          <w:sz w:val="28"/>
          <w:szCs w:val="28"/>
        </w:rPr>
        <w:t>чреждения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074F8">
        <w:rPr>
          <w:rFonts w:ascii="Times New Roman" w:hAnsi="Times New Roman"/>
          <w:b/>
          <w:sz w:val="28"/>
          <w:szCs w:val="28"/>
        </w:rPr>
        <w:t xml:space="preserve">социального обслуживания </w:t>
      </w:r>
    </w:p>
    <w:p w:rsidR="004074F8" w:rsidRDefault="004074F8" w:rsidP="004074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«Специальный дом-интернат для граждан пожилого возраста</w:t>
      </w:r>
      <w:r w:rsidR="004435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инвалидов «Саянский» </w:t>
      </w:r>
    </w:p>
    <w:p w:rsidR="009E0A70" w:rsidRDefault="004074F8" w:rsidP="004074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Коньковой Светланы Николаевны</w:t>
      </w:r>
      <w:r w:rsidR="009E0A70">
        <w:rPr>
          <w:rFonts w:ascii="Times New Roman" w:hAnsi="Times New Roman"/>
          <w:b/>
          <w:sz w:val="28"/>
          <w:szCs w:val="28"/>
        </w:rPr>
        <w:t xml:space="preserve"> </w:t>
      </w:r>
    </w:p>
    <w:p w:rsidR="004074F8" w:rsidRPr="00592ADF" w:rsidRDefault="009E0A70" w:rsidP="00592A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работы за 2019год</w:t>
      </w:r>
    </w:p>
    <w:p w:rsidR="004074F8" w:rsidRDefault="004074F8" w:rsidP="004074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дамы и  господа!</w:t>
      </w:r>
    </w:p>
    <w:p w:rsidR="004074F8" w:rsidRDefault="004074F8" w:rsidP="004074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учреждения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учреждение  было создано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r w:rsidR="009E0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Красноярского края от 11.10.1994 года № 469-П об открытии в Саянском районе  дома-интерната для престарелых и инвалидов.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января 2013  года  «Саянский дом-интернат» переименован в </w:t>
      </w:r>
      <w:r>
        <w:rPr>
          <w:rFonts w:ascii="Times New Roman" w:hAnsi="Times New Roman"/>
          <w:b/>
          <w:sz w:val="28"/>
          <w:szCs w:val="28"/>
        </w:rPr>
        <w:t xml:space="preserve"> краевое государственное бюджетное учреждение социального обслуживания «Специальный дом-интернат для граждан пожилого возраста и инвалидов «Саянский».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КГБУ СО «Специальный дом-интернат «Саянский» находится в п. </w:t>
      </w:r>
      <w:proofErr w:type="spellStart"/>
      <w:r>
        <w:rPr>
          <w:rFonts w:ascii="Times New Roman" w:hAnsi="Times New Roman"/>
          <w:sz w:val="28"/>
          <w:szCs w:val="28"/>
        </w:rPr>
        <w:t>Тугач</w:t>
      </w:r>
      <w:proofErr w:type="spellEnd"/>
      <w:r>
        <w:rPr>
          <w:rFonts w:ascii="Times New Roman" w:hAnsi="Times New Roman"/>
          <w:sz w:val="28"/>
          <w:szCs w:val="28"/>
        </w:rPr>
        <w:t xml:space="preserve"> Саянского района г. Красноярска по адресу: улица им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нтонова, 17. Учреждение расположено в одноэтажном здании бывшей больницы, имеет собственный пищеблок, а также еще 8 необходимых зданий, в которых расположены склады, </w:t>
      </w:r>
      <w:proofErr w:type="spellStart"/>
      <w:r>
        <w:rPr>
          <w:rFonts w:ascii="Times New Roman" w:hAnsi="Times New Roman"/>
          <w:sz w:val="28"/>
          <w:szCs w:val="28"/>
        </w:rPr>
        <w:t>дизельэлектростанция</w:t>
      </w:r>
      <w:proofErr w:type="spellEnd"/>
      <w:r>
        <w:rPr>
          <w:rFonts w:ascii="Times New Roman" w:hAnsi="Times New Roman"/>
          <w:sz w:val="28"/>
          <w:szCs w:val="28"/>
        </w:rPr>
        <w:t xml:space="preserve">, гаражи. Жилые комнаты дома-интерната оборудованы всем необходимым для  проживания получателей социальных услуг, в каждой комнате имеется положенный по </w:t>
      </w:r>
      <w:proofErr w:type="spellStart"/>
      <w:r>
        <w:rPr>
          <w:rFonts w:ascii="Times New Roman" w:hAnsi="Times New Roman"/>
          <w:sz w:val="28"/>
          <w:szCs w:val="28"/>
        </w:rPr>
        <w:t>СанПиНам</w:t>
      </w:r>
      <w:proofErr w:type="spellEnd"/>
      <w:r>
        <w:rPr>
          <w:rFonts w:ascii="Times New Roman" w:hAnsi="Times New Roman"/>
          <w:sz w:val="28"/>
          <w:szCs w:val="28"/>
        </w:rPr>
        <w:t xml:space="preserve">   набор мебели. Территория учреждения благоустроена, проложены деревянные тротуары, огорожена, оборудована для </w:t>
      </w:r>
      <w:r>
        <w:rPr>
          <w:rFonts w:ascii="Times New Roman" w:hAnsi="Times New Roman"/>
          <w:i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скамейками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проживающих получателей социальных услуг.  Директор учреждения – Конькова Светлана Николаевна, занимает должность с мая 2010 года.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и собственником имущества дома-интерната является субъект Российской Федерации – Красноярский край.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и полномочия учредителя от имени Красноярского края осуществляет министерство социальной политики Красноярского края.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является юридическим лицом, имеет самостоятельный баланс, имущество на праве оперативного управления, лицевой счет в казначействе Красноярского края, штампы, круглую печать.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Учреждение руководствуется в своей деятельности указами и распоряжениями Президента РФ, постановлениями и распоряжениями Правительства РФ, постановлениями и указами Министерства здравоохранения и социального развития РФ, Министерства социальной политики края, законами Красноярского края, а также Уставом.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Дом-интернат является стационарным учреждением социального обслуживания, предназначенным для постоянного и временного (до 6 месяцев и пятидневного в неделю) проживания  граждан пожилого возраста (мужчин старше 60 лет и женщин старше 55 лет) и инвалидов,  или неоднократно привлекавшихся к административной ответственности за нарушение общественного порядка, занимающихся бродяжничеством, попрошайничеством, а также систематически и грубо нарушающих правил внутреннего распорядка в домах-интернатах для престарелых и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инвалидов общего типа.</w:t>
      </w:r>
    </w:p>
    <w:p w:rsidR="004074F8" w:rsidRPr="00592ADF" w:rsidRDefault="004074F8" w:rsidP="00592ADF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Цель создания учреждения</w:t>
      </w:r>
    </w:p>
    <w:p w:rsidR="004074F8" w:rsidRDefault="004074F8" w:rsidP="004074F8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Учреждение создано для выполнения работ, оказания услуг в целях </w:t>
      </w:r>
    </w:p>
    <w:p w:rsidR="004074F8" w:rsidRDefault="004074F8" w:rsidP="004074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реализации обязательств, предусмотренных правительством Российской Федерации и Красноярского края в сфере социального обслуживания граждан пожилого возраста и инвалидов в стационарных условиях.</w:t>
      </w:r>
    </w:p>
    <w:p w:rsidR="004074F8" w:rsidRDefault="004074F8" w:rsidP="004074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деятельности учреждения:</w:t>
      </w:r>
    </w:p>
    <w:p w:rsidR="004074F8" w:rsidRDefault="004074F8" w:rsidP="004074F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создания условий жизнедеятельности получателям социальных услуг, соответствующих их возрасту и состоянию здоровья;</w:t>
      </w:r>
    </w:p>
    <w:p w:rsidR="004074F8" w:rsidRDefault="004074F8" w:rsidP="004074F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– бытовое обслуживание получателям социальных  услуг;</w:t>
      </w:r>
    </w:p>
    <w:p w:rsidR="004074F8" w:rsidRDefault="004074F8" w:rsidP="004074F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медицинской, психологической и юридической помощи получателям социальных услуг  учреждения;</w:t>
      </w:r>
    </w:p>
    <w:p w:rsidR="004074F8" w:rsidRDefault="004074F8" w:rsidP="004074F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питания получателям социальных услуг и уход за ними;</w:t>
      </w:r>
    </w:p>
    <w:p w:rsidR="004074F8" w:rsidRDefault="004074F8" w:rsidP="004074F8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посильной трудовой деятельности, отдыха и досуга получателям социальных услуг  учреждения.</w:t>
      </w:r>
    </w:p>
    <w:p w:rsidR="004074F8" w:rsidRDefault="004074F8" w:rsidP="004074F8">
      <w:pPr>
        <w:pStyle w:val="a4"/>
        <w:ind w:left="1245"/>
        <w:jc w:val="both"/>
        <w:rPr>
          <w:rFonts w:ascii="Times New Roman" w:hAnsi="Times New Roman"/>
          <w:b/>
          <w:sz w:val="28"/>
          <w:szCs w:val="28"/>
        </w:rPr>
      </w:pPr>
    </w:p>
    <w:p w:rsidR="004074F8" w:rsidRDefault="004074F8" w:rsidP="004074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Виды деятельности учреждения</w:t>
      </w:r>
    </w:p>
    <w:p w:rsidR="004074F8" w:rsidRDefault="004074F8" w:rsidP="00592AD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осуществляет свою</w:t>
      </w:r>
      <w:r w:rsidR="00760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 в соответствии</w:t>
      </w:r>
      <w:r w:rsidR="00760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предметом и целями деятельности, Уставом, путем выполнения работ и оказания услуг.</w:t>
      </w:r>
      <w:r w:rsidR="00592AD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28 декабря 2013 года № 442</w:t>
      </w:r>
      <w:r>
        <w:rPr>
          <w:rFonts w:ascii="Times New Roman" w:hAnsi="Times New Roman"/>
          <w:sz w:val="28"/>
          <w:szCs w:val="28"/>
        </w:rPr>
        <w:br/>
        <w:t xml:space="preserve">«Об основах социального обслуживания граждан в РФ»,  01 января 2015 года учреждение зарегистрировано в реестре поставщиков социальных услуг. Каждый получатель социальных услуг внесен в регистр, с каждым из </w:t>
      </w:r>
      <w:r>
        <w:rPr>
          <w:rFonts w:ascii="Times New Roman" w:hAnsi="Times New Roman"/>
          <w:sz w:val="28"/>
          <w:szCs w:val="28"/>
        </w:rPr>
        <w:lastRenderedPageBreak/>
        <w:t>получателей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социальных услуг  заключен договор и подписана индивидуальная программа социальных услуг (ИПСУ)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которые оказывает учреждение:</w:t>
      </w:r>
    </w:p>
    <w:p w:rsidR="004074F8" w:rsidRDefault="004074F8" w:rsidP="004074F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социально-бытовые, направленные на поддержание жизнедеятельности получателям социальных услуг;</w:t>
      </w:r>
    </w:p>
    <w:p w:rsidR="004074F8" w:rsidRDefault="004074F8" w:rsidP="004074F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социально-медицинские, направленные на поддержание и сохранение здоровья получателям социальных услуг;</w:t>
      </w:r>
    </w:p>
    <w:p w:rsidR="00592ADF" w:rsidRPr="00592ADF" w:rsidRDefault="004074F8" w:rsidP="00592AD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досуга;</w:t>
      </w:r>
    </w:p>
    <w:p w:rsidR="004074F8" w:rsidRDefault="004074F8" w:rsidP="004074F8">
      <w:pPr>
        <w:pStyle w:val="a4"/>
        <w:spacing w:after="0" w:line="240" w:lineRule="auto"/>
        <w:ind w:left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Применяются следующие технологии работы в сфере социальной поддержки граждан пожилого возраста: </w:t>
      </w:r>
    </w:p>
    <w:p w:rsidR="004074F8" w:rsidRDefault="004074F8" w:rsidP="004074F8">
      <w:pPr>
        <w:pStyle w:val="a4"/>
        <w:spacing w:after="0" w:line="240" w:lineRule="auto"/>
        <w:ind w:left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1.Библиотерапия</w:t>
      </w:r>
    </w:p>
    <w:p w:rsidR="004074F8" w:rsidRDefault="004074F8" w:rsidP="00407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2.Музыкотерапия</w:t>
      </w:r>
    </w:p>
    <w:p w:rsidR="004074F8" w:rsidRDefault="004074F8" w:rsidP="00407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3.Проведение культурно-массовых мероприятий</w:t>
      </w:r>
    </w:p>
    <w:p w:rsidR="004074F8" w:rsidRDefault="004074F8" w:rsidP="00407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4.Арт-терапия</w:t>
      </w:r>
    </w:p>
    <w:p w:rsidR="004074F8" w:rsidRDefault="004074F8" w:rsidP="00407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5.Трудо</w:t>
      </w:r>
      <w:r w:rsidR="007609D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ерапия</w:t>
      </w:r>
    </w:p>
    <w:p w:rsidR="004074F8" w:rsidRDefault="004074F8" w:rsidP="00407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6.Гардено</w:t>
      </w:r>
      <w:r w:rsidR="007609D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ерапия</w:t>
      </w:r>
    </w:p>
    <w:p w:rsidR="004074F8" w:rsidRDefault="004074F8" w:rsidP="00407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7.Зоотерапия</w:t>
      </w:r>
    </w:p>
    <w:p w:rsidR="004074F8" w:rsidRDefault="004074F8" w:rsidP="00407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8.Нейробика</w:t>
      </w:r>
    </w:p>
    <w:p w:rsidR="004074F8" w:rsidRDefault="004074F8" w:rsidP="00407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9.Кинотерапия</w:t>
      </w:r>
    </w:p>
    <w:p w:rsidR="004074F8" w:rsidRPr="00592ADF" w:rsidRDefault="00592ADF" w:rsidP="00592A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74F8" w:rsidRPr="00592ADF">
        <w:rPr>
          <w:rFonts w:ascii="Times New Roman" w:hAnsi="Times New Roman"/>
          <w:sz w:val="28"/>
          <w:szCs w:val="28"/>
        </w:rPr>
        <w:t xml:space="preserve">социально-правовые, направленные на оказание помощи в получении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074F8" w:rsidRPr="00592ADF">
        <w:rPr>
          <w:rFonts w:ascii="Times New Roman" w:hAnsi="Times New Roman"/>
          <w:sz w:val="28"/>
          <w:szCs w:val="28"/>
        </w:rPr>
        <w:t>юридических услуг;</w:t>
      </w:r>
    </w:p>
    <w:p w:rsidR="004074F8" w:rsidRDefault="004074F8" w:rsidP="004074F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в целях повышения коммуникативного потенциала получателям социальных услуг,</w:t>
      </w:r>
      <w:r w:rsidR="00760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имеющих ограничения жизнедеятельности, выполнение индивидуальной программы реабилитации 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(ИПРА)</w:t>
      </w:r>
    </w:p>
    <w:p w:rsidR="004074F8" w:rsidRDefault="004074F8" w:rsidP="004074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4F8" w:rsidRDefault="004074F8" w:rsidP="004074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Структура учреждения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КГБУ СО «Специальный дом-интернат «Саянский» рассчитано на </w:t>
      </w:r>
      <w:r>
        <w:rPr>
          <w:rFonts w:ascii="Times New Roman" w:hAnsi="Times New Roman"/>
          <w:b/>
          <w:sz w:val="28"/>
          <w:szCs w:val="28"/>
        </w:rPr>
        <w:t>51 койко-место</w:t>
      </w:r>
      <w:r>
        <w:rPr>
          <w:rFonts w:ascii="Times New Roman" w:hAnsi="Times New Roman"/>
          <w:sz w:val="28"/>
          <w:szCs w:val="28"/>
        </w:rPr>
        <w:t xml:space="preserve">, среднесписочная численность работников составляет </w:t>
      </w:r>
      <w:r>
        <w:rPr>
          <w:rFonts w:ascii="Times New Roman" w:hAnsi="Times New Roman"/>
          <w:b/>
          <w:sz w:val="28"/>
          <w:szCs w:val="28"/>
        </w:rPr>
        <w:t>46 человека.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учреждения функционируют:</w:t>
      </w:r>
    </w:p>
    <w:p w:rsidR="004074F8" w:rsidRDefault="004074F8" w:rsidP="004074F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административно-управленческий персонал – 8 работников</w:t>
      </w:r>
    </w:p>
    <w:p w:rsidR="004074F8" w:rsidRDefault="004074F8" w:rsidP="004074F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</w:t>
      </w:r>
      <w:r w:rsidR="007609D2">
        <w:rPr>
          <w:rFonts w:ascii="Times New Roman" w:hAnsi="Times New Roman"/>
          <w:sz w:val="28"/>
          <w:szCs w:val="28"/>
        </w:rPr>
        <w:t>о-реабилитационное отделение -9</w:t>
      </w:r>
      <w:r>
        <w:rPr>
          <w:rFonts w:ascii="Times New Roman" w:hAnsi="Times New Roman"/>
          <w:sz w:val="28"/>
          <w:szCs w:val="28"/>
        </w:rPr>
        <w:t xml:space="preserve"> работников       </w:t>
      </w:r>
    </w:p>
    <w:p w:rsidR="004074F8" w:rsidRDefault="007609D2" w:rsidP="004074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 младших медицинских сестер</w:t>
      </w:r>
      <w:r w:rsidR="004074F8">
        <w:rPr>
          <w:rFonts w:ascii="Times New Roman" w:hAnsi="Times New Roman"/>
          <w:sz w:val="28"/>
          <w:szCs w:val="28"/>
        </w:rPr>
        <w:t>, 2 специалиста по соц</w:t>
      </w:r>
      <w:proofErr w:type="gramStart"/>
      <w:r w:rsidR="004074F8">
        <w:rPr>
          <w:rFonts w:ascii="Times New Roman" w:hAnsi="Times New Roman"/>
          <w:sz w:val="28"/>
          <w:szCs w:val="28"/>
        </w:rPr>
        <w:t>.р</w:t>
      </w:r>
      <w:proofErr w:type="gramEnd"/>
      <w:r w:rsidR="004074F8">
        <w:rPr>
          <w:rFonts w:ascii="Times New Roman" w:hAnsi="Times New Roman"/>
          <w:sz w:val="28"/>
          <w:szCs w:val="28"/>
        </w:rPr>
        <w:t>аботе)</w:t>
      </w:r>
    </w:p>
    <w:p w:rsidR="004074F8" w:rsidRDefault="004074F8" w:rsidP="004074F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Вспомогательный и обслуживающий персонал -27 человек:</w:t>
      </w:r>
    </w:p>
    <w:p w:rsidR="004074F8" w:rsidRDefault="004074F8" w:rsidP="004074F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 них: 2 повара, 2 </w:t>
      </w:r>
      <w:r w:rsidR="007609D2">
        <w:rPr>
          <w:rFonts w:ascii="Times New Roman" w:hAnsi="Times New Roman"/>
          <w:sz w:val="28"/>
          <w:szCs w:val="28"/>
        </w:rPr>
        <w:t>официанта,  кухонный рабочий,  7</w:t>
      </w:r>
      <w:r>
        <w:rPr>
          <w:rFonts w:ascii="Times New Roman" w:hAnsi="Times New Roman"/>
          <w:sz w:val="28"/>
          <w:szCs w:val="28"/>
        </w:rPr>
        <w:t xml:space="preserve"> дежурных по режиму, 2 водителя, 4 кочегара, 4 сторожа, слесарь-сантехник, рабочий </w:t>
      </w:r>
      <w:r>
        <w:rPr>
          <w:rFonts w:ascii="Times New Roman" w:hAnsi="Times New Roman"/>
          <w:sz w:val="28"/>
          <w:szCs w:val="28"/>
        </w:rPr>
        <w:lastRenderedPageBreak/>
        <w:t>по комплексному обслуживанию и ремонту зданий, сестра-х</w:t>
      </w:r>
      <w:r w:rsidR="007609D2">
        <w:rPr>
          <w:rFonts w:ascii="Times New Roman" w:hAnsi="Times New Roman"/>
          <w:sz w:val="28"/>
          <w:szCs w:val="28"/>
        </w:rPr>
        <w:t>озяйка, кладовщик,  3,5 ставки</w:t>
      </w:r>
      <w:r>
        <w:rPr>
          <w:rFonts w:ascii="Times New Roman" w:hAnsi="Times New Roman"/>
          <w:sz w:val="28"/>
          <w:szCs w:val="28"/>
        </w:rPr>
        <w:t xml:space="preserve"> уборщик</w:t>
      </w:r>
      <w:r w:rsidR="007609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служебных помещений, дворник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End"/>
    </w:p>
    <w:p w:rsidR="004074F8" w:rsidRPr="00592ADF" w:rsidRDefault="004074F8" w:rsidP="00592A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Укомплектованность специалистами основного профиля  в учреждении составляет 100 %. На сегодняшний день специалисты административно-управленческого аппарата имеют  образование по профилю.</w:t>
      </w:r>
    </w:p>
    <w:p w:rsidR="004074F8" w:rsidRDefault="004074F8" w:rsidP="004074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Получатели социальны услуг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Получателями социальных услуг являются жители Красноярского края, 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Гендерный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состав:  6 чел.</w:t>
      </w:r>
      <w:proofErr w:type="gramStart"/>
      <w:r>
        <w:rPr>
          <w:rFonts w:ascii="Times New Roman" w:hAnsi="Times New Roman"/>
          <w:sz w:val="28"/>
          <w:szCs w:val="28"/>
        </w:rPr>
        <w:t>–ж</w:t>
      </w:r>
      <w:proofErr w:type="gramEnd"/>
      <w:r>
        <w:rPr>
          <w:rFonts w:ascii="Times New Roman" w:hAnsi="Times New Roman"/>
          <w:sz w:val="28"/>
          <w:szCs w:val="28"/>
        </w:rPr>
        <w:t>енщины и 46 чел. - мужчины.  Основная доля  жителей учреждения –  мужчины от 18 до 59 лет-22</w:t>
      </w:r>
      <w:r w:rsidR="007609D2">
        <w:rPr>
          <w:rFonts w:ascii="Times New Roman" w:hAnsi="Times New Roman"/>
          <w:sz w:val="28"/>
          <w:szCs w:val="28"/>
        </w:rPr>
        <w:t xml:space="preserve"> человека, 60-74 лет -19 человек</w:t>
      </w:r>
      <w:r>
        <w:rPr>
          <w:rFonts w:ascii="Times New Roman" w:hAnsi="Times New Roman"/>
          <w:sz w:val="28"/>
          <w:szCs w:val="28"/>
        </w:rPr>
        <w:t xml:space="preserve">  и  75-79 лет -3 человека, 80-89 – 2 человека. Женщины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50-59</w:t>
      </w:r>
      <w:r w:rsidR="00096824">
        <w:rPr>
          <w:rFonts w:ascii="Times New Roman" w:hAnsi="Times New Roman"/>
          <w:sz w:val="28"/>
          <w:szCs w:val="28"/>
        </w:rPr>
        <w:t>-1 женщины, 60-74-4</w:t>
      </w:r>
      <w:r>
        <w:rPr>
          <w:rFonts w:ascii="Times New Roman" w:hAnsi="Times New Roman"/>
          <w:sz w:val="28"/>
          <w:szCs w:val="28"/>
        </w:rPr>
        <w:t xml:space="preserve"> женщины, 80-89-1 женщина. Все получатели социальных услуг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 являются либо пенсионерами по</w:t>
      </w:r>
      <w:r w:rsidR="00416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возрасту,</w:t>
      </w:r>
      <w:r w:rsidR="00416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 имеют группу инвалидности. В численном выражении это выглядит так:</w:t>
      </w:r>
    </w:p>
    <w:p w:rsidR="004074F8" w:rsidRDefault="00096824" w:rsidP="004074F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инвалиды 1 группы – 16</w:t>
      </w:r>
      <w:r w:rsidR="004074F8">
        <w:rPr>
          <w:rFonts w:ascii="Times New Roman" w:hAnsi="Times New Roman"/>
          <w:sz w:val="28"/>
          <w:szCs w:val="28"/>
        </w:rPr>
        <w:t xml:space="preserve"> человек </w:t>
      </w:r>
    </w:p>
    <w:p w:rsidR="004074F8" w:rsidRDefault="004074F8" w:rsidP="004074F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инвалиды 2 группы –22 человек </w:t>
      </w:r>
    </w:p>
    <w:p w:rsidR="004074F8" w:rsidRDefault="00096824" w:rsidP="004074F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инвалиды 3 группы – 5</w:t>
      </w:r>
      <w:r w:rsidR="004074F8">
        <w:rPr>
          <w:rFonts w:ascii="Times New Roman" w:hAnsi="Times New Roman"/>
          <w:sz w:val="28"/>
          <w:szCs w:val="28"/>
        </w:rPr>
        <w:t xml:space="preserve"> человек</w:t>
      </w:r>
    </w:p>
    <w:p w:rsidR="004074F8" w:rsidRDefault="00096824" w:rsidP="004074F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пенсионеры –9</w:t>
      </w:r>
      <w:r w:rsidR="004074F8">
        <w:rPr>
          <w:rFonts w:ascii="Times New Roman" w:hAnsi="Times New Roman"/>
          <w:sz w:val="28"/>
          <w:szCs w:val="28"/>
        </w:rPr>
        <w:t xml:space="preserve"> человек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получателей социальных услуг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учреждения:</w:t>
      </w:r>
    </w:p>
    <w:p w:rsidR="004074F8" w:rsidRDefault="00096824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2019</w:t>
      </w:r>
      <w:r w:rsidR="004074F8">
        <w:rPr>
          <w:rFonts w:ascii="Times New Roman" w:hAnsi="Times New Roman"/>
          <w:sz w:val="28"/>
          <w:szCs w:val="28"/>
        </w:rPr>
        <w:t xml:space="preserve"> году по путевкам министерства соци</w:t>
      </w:r>
      <w:r w:rsidR="006767C4">
        <w:rPr>
          <w:rFonts w:ascii="Times New Roman" w:hAnsi="Times New Roman"/>
          <w:sz w:val="28"/>
          <w:szCs w:val="28"/>
        </w:rPr>
        <w:t>альной политики края поступило 4 человек, 6</w:t>
      </w:r>
      <w:r w:rsidR="004074F8">
        <w:rPr>
          <w:rFonts w:ascii="Times New Roman" w:hAnsi="Times New Roman"/>
          <w:sz w:val="28"/>
          <w:szCs w:val="28"/>
        </w:rPr>
        <w:t xml:space="preserve">  получателей социальных услуг</w:t>
      </w:r>
      <w:r w:rsidR="004074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74F8">
        <w:rPr>
          <w:rFonts w:ascii="Times New Roman" w:hAnsi="Times New Roman"/>
          <w:sz w:val="28"/>
          <w:szCs w:val="28"/>
        </w:rPr>
        <w:t xml:space="preserve"> выбыло – это</w:t>
      </w:r>
      <w:r w:rsidR="006767C4">
        <w:rPr>
          <w:rFonts w:ascii="Times New Roman" w:hAnsi="Times New Roman"/>
          <w:sz w:val="28"/>
          <w:szCs w:val="28"/>
        </w:rPr>
        <w:t xml:space="preserve"> перевод в другие учреждения – 1</w:t>
      </w:r>
      <w:r w:rsidR="004074F8">
        <w:rPr>
          <w:rFonts w:ascii="Times New Roman" w:hAnsi="Times New Roman"/>
          <w:sz w:val="28"/>
          <w:szCs w:val="28"/>
        </w:rPr>
        <w:t xml:space="preserve"> человек</w:t>
      </w:r>
      <w:r w:rsidR="006767C4">
        <w:rPr>
          <w:rFonts w:ascii="Times New Roman" w:hAnsi="Times New Roman"/>
          <w:sz w:val="28"/>
          <w:szCs w:val="28"/>
        </w:rPr>
        <w:t xml:space="preserve">, </w:t>
      </w:r>
      <w:r w:rsidR="004074F8">
        <w:rPr>
          <w:rFonts w:ascii="Times New Roman" w:hAnsi="Times New Roman"/>
          <w:sz w:val="28"/>
          <w:szCs w:val="28"/>
        </w:rPr>
        <w:t xml:space="preserve"> смерть получателей социальных услуг</w:t>
      </w:r>
      <w:r w:rsidR="004074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67C4">
        <w:rPr>
          <w:rFonts w:ascii="Times New Roman" w:hAnsi="Times New Roman"/>
          <w:sz w:val="28"/>
          <w:szCs w:val="28"/>
        </w:rPr>
        <w:t>–5.  Всего за 2019 год обслужено 58</w:t>
      </w:r>
      <w:r w:rsidR="004074F8">
        <w:rPr>
          <w:rFonts w:ascii="Times New Roman" w:hAnsi="Times New Roman"/>
          <w:sz w:val="28"/>
          <w:szCs w:val="28"/>
        </w:rPr>
        <w:t xml:space="preserve"> человек.</w:t>
      </w:r>
    </w:p>
    <w:p w:rsidR="004074F8" w:rsidRDefault="004074F8" w:rsidP="004074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6.Оплата получаемых услуг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074F8" w:rsidRDefault="004074F8" w:rsidP="004074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социальных услуг в стационарной форме социального обслуживания (с оплатой не более 75% от </w:t>
      </w:r>
      <w:r w:rsidR="00416811">
        <w:rPr>
          <w:rFonts w:ascii="Times New Roman" w:hAnsi="Times New Roman"/>
          <w:sz w:val="28"/>
          <w:szCs w:val="28"/>
        </w:rPr>
        <w:t xml:space="preserve"> среднедушевого дохода</w:t>
      </w:r>
      <w:r>
        <w:rPr>
          <w:rFonts w:ascii="Times New Roman" w:hAnsi="Times New Roman"/>
          <w:sz w:val="28"/>
          <w:szCs w:val="28"/>
        </w:rPr>
        <w:t xml:space="preserve"> получателей социальных услуг), по утвержденным тарифам оказываются 26 получателям социальных услуг тем, кто поступил в учреждение после 01.01.2015 года. Расчет тарифа оплаты указанной услуги определяется в соответствии с Постановлением Правительства Красноярского края от 17.12.2014 г. № 603-п «Об утверждении размера платы за предоставление социальных услуг и порядка ее взимания». Остальным 26  получателям социальных услуг  размер ежемесячной платы за стационарное обслуживание ежегодно утверждается приказом директора, с учетом стоимости мягкого инвентаря, продуктов питания и сложившегося в крае уровня потребительских цен, тарифов на оплату коммунальных услуг.</w:t>
      </w:r>
      <w:r w:rsidR="00D077C4">
        <w:rPr>
          <w:rFonts w:ascii="Times New Roman" w:hAnsi="Times New Roman"/>
          <w:sz w:val="28"/>
          <w:szCs w:val="28"/>
        </w:rPr>
        <w:t xml:space="preserve"> В 2019</w:t>
      </w:r>
      <w:r w:rsidR="00416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416811">
        <w:rPr>
          <w:rFonts w:ascii="Times New Roman" w:hAnsi="Times New Roman"/>
          <w:sz w:val="28"/>
          <w:szCs w:val="28"/>
        </w:rPr>
        <w:t>у расчетная плата составляла 1</w:t>
      </w:r>
      <w:r w:rsidR="00C23FB0">
        <w:rPr>
          <w:rFonts w:ascii="Times New Roman" w:hAnsi="Times New Roman"/>
          <w:sz w:val="28"/>
          <w:szCs w:val="28"/>
        </w:rPr>
        <w:t>7</w:t>
      </w:r>
      <w:r w:rsidR="00416811">
        <w:rPr>
          <w:rFonts w:ascii="Times New Roman" w:hAnsi="Times New Roman"/>
          <w:sz w:val="28"/>
          <w:szCs w:val="28"/>
        </w:rPr>
        <w:t>5</w:t>
      </w:r>
      <w:r w:rsidR="00C23FB0">
        <w:rPr>
          <w:rFonts w:ascii="Times New Roman" w:hAnsi="Times New Roman"/>
          <w:sz w:val="28"/>
          <w:szCs w:val="28"/>
        </w:rPr>
        <w:t>26</w:t>
      </w:r>
      <w:r w:rsidR="00416811">
        <w:rPr>
          <w:rFonts w:ascii="Times New Roman" w:hAnsi="Times New Roman"/>
          <w:sz w:val="28"/>
          <w:szCs w:val="28"/>
        </w:rPr>
        <w:t xml:space="preserve"> </w:t>
      </w:r>
      <w:r w:rsidR="00C23FB0">
        <w:rPr>
          <w:rFonts w:ascii="Times New Roman" w:hAnsi="Times New Roman"/>
          <w:sz w:val="28"/>
          <w:szCs w:val="28"/>
        </w:rPr>
        <w:t>рублей.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</w:p>
    <w:p w:rsidR="004074F8" w:rsidRDefault="004074F8" w:rsidP="004074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Улучшение материально-технической базы за счет доходов, полученных от платной деятельности</w:t>
      </w:r>
    </w:p>
    <w:p w:rsidR="004074F8" w:rsidRDefault="004074F8" w:rsidP="004074F8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балансе учреждения закреплены нежилые помещения, машины и оборудование, транспортные средства, основные средства:</w:t>
      </w:r>
    </w:p>
    <w:p w:rsidR="004074F8" w:rsidRDefault="004074F8" w:rsidP="004074F8">
      <w:pPr>
        <w:ind w:left="6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</w:t>
      </w:r>
    </w:p>
    <w:tbl>
      <w:tblPr>
        <w:tblStyle w:val="a5"/>
        <w:tblW w:w="9497" w:type="dxa"/>
        <w:tblInd w:w="-176" w:type="dxa"/>
        <w:tblLook w:val="04A0"/>
      </w:tblPr>
      <w:tblGrid>
        <w:gridCol w:w="1526"/>
        <w:gridCol w:w="2410"/>
        <w:gridCol w:w="2126"/>
        <w:gridCol w:w="2040"/>
        <w:gridCol w:w="1395"/>
      </w:tblGrid>
      <w:tr w:rsidR="004074F8" w:rsidTr="004074F8">
        <w:trPr>
          <w:trHeight w:val="8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Особо ценное имущество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Иное движимое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074F8" w:rsidTr="004074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2984,3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9883,7</w:t>
            </w:r>
          </w:p>
        </w:tc>
      </w:tr>
      <w:tr w:rsidR="004074F8" w:rsidTr="004074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10055,9</w:t>
            </w:r>
          </w:p>
        </w:tc>
      </w:tr>
      <w:tr w:rsidR="004074F8" w:rsidTr="004074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2989,4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2638,7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11389,4</w:t>
            </w:r>
          </w:p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4F8" w:rsidTr="004074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4285,4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1388,8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11435,5</w:t>
            </w:r>
          </w:p>
          <w:p w:rsidR="004074F8" w:rsidRDefault="00407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11" w:rsidTr="004074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1" w:rsidRDefault="00416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1" w:rsidRDefault="00416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1" w:rsidRDefault="00416811" w:rsidP="00C652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522E">
              <w:rPr>
                <w:rFonts w:ascii="Times New Roman" w:hAnsi="Times New Roman"/>
                <w:sz w:val="28"/>
                <w:szCs w:val="28"/>
              </w:rPr>
              <w:t>054,8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1" w:rsidRDefault="00C652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1" w:rsidRDefault="00C652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10539,5</w:t>
            </w:r>
          </w:p>
          <w:p w:rsidR="00356730" w:rsidRDefault="00356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730" w:rsidTr="004074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30" w:rsidRDefault="00356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30" w:rsidRDefault="00356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30" w:rsidRDefault="00356730" w:rsidP="00C652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4054,8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30" w:rsidRDefault="00356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0" w:rsidRDefault="00356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10555,5</w:t>
            </w:r>
          </w:p>
        </w:tc>
      </w:tr>
    </w:tbl>
    <w:p w:rsidR="004074F8" w:rsidRDefault="004074F8" w:rsidP="004074F8">
      <w:pPr>
        <w:jc w:val="center"/>
        <w:rPr>
          <w:rFonts w:ascii="Times New Roman" w:hAnsi="Times New Roman"/>
          <w:sz w:val="28"/>
          <w:szCs w:val="28"/>
        </w:rPr>
      </w:pPr>
    </w:p>
    <w:p w:rsidR="004074F8" w:rsidRDefault="004074F8" w:rsidP="004074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материально-технической базы учреждения происходит, в том числе, и за счет доходов, полученных от предпринимательской деятельности. Это приобретение: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оборудования;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бытовой техники;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мебели;</w:t>
      </w:r>
    </w:p>
    <w:p w:rsidR="004074F8" w:rsidRDefault="00416811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074F8">
        <w:rPr>
          <w:rFonts w:ascii="Times New Roman" w:hAnsi="Times New Roman"/>
          <w:sz w:val="28"/>
          <w:szCs w:val="28"/>
        </w:rPr>
        <w:t xml:space="preserve"> - оргтехники и прочего оборудования</w:t>
      </w:r>
      <w:r w:rsidR="00C6522E">
        <w:rPr>
          <w:rFonts w:ascii="Times New Roman" w:hAnsi="Times New Roman"/>
          <w:sz w:val="28"/>
          <w:szCs w:val="28"/>
        </w:rPr>
        <w:t>.</w:t>
      </w:r>
    </w:p>
    <w:p w:rsidR="004074F8" w:rsidRDefault="004074F8" w:rsidP="004074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деятельности учреждения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Государственное задание за указанный период в целом выполнено: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- 2014 год – 104% (плановое количество койко-дней 15060, учреждение выполнило этот показатель на 104% - 15696), обоснованных обращений и жалоб не поступало;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- 2015 год – 99% (плановое количество койко-дней 17035, учреждение выполнило этот показатель на 99% - 16907)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-2016 год -104% (плановое количество 18300,  обслужили 19074)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-2017год -105,8%</w:t>
      </w:r>
      <w:r w:rsidR="00416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(плановое количество 18615, обслужили 18648)</w:t>
      </w:r>
    </w:p>
    <w:p w:rsidR="00416811" w:rsidRDefault="00416811" w:rsidP="00416811">
      <w:pPr>
        <w:tabs>
          <w:tab w:val="left" w:pos="23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-2018год-</w:t>
      </w:r>
      <w:r w:rsidR="00C6522E">
        <w:rPr>
          <w:rFonts w:ascii="Times New Roman" w:hAnsi="Times New Roman"/>
          <w:sz w:val="28"/>
          <w:szCs w:val="28"/>
        </w:rPr>
        <w:t>99.4%    (</w:t>
      </w:r>
      <w:r>
        <w:rPr>
          <w:rFonts w:ascii="Times New Roman" w:hAnsi="Times New Roman"/>
          <w:sz w:val="28"/>
          <w:szCs w:val="28"/>
        </w:rPr>
        <w:tab/>
        <w:t>плановое количество</w:t>
      </w:r>
      <w:r w:rsidR="00C6522E">
        <w:rPr>
          <w:rFonts w:ascii="Times New Roman" w:hAnsi="Times New Roman"/>
          <w:sz w:val="28"/>
          <w:szCs w:val="28"/>
        </w:rPr>
        <w:t>18615</w:t>
      </w:r>
      <w:r>
        <w:rPr>
          <w:rFonts w:ascii="Times New Roman" w:hAnsi="Times New Roman"/>
          <w:sz w:val="28"/>
          <w:szCs w:val="28"/>
        </w:rPr>
        <w:t>, обслужили 18507)</w:t>
      </w:r>
    </w:p>
    <w:p w:rsidR="006767C4" w:rsidRDefault="006767C4" w:rsidP="006767C4">
      <w:pPr>
        <w:tabs>
          <w:tab w:val="left" w:pos="23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-2019год-</w:t>
      </w:r>
      <w:r w:rsidR="00356730">
        <w:rPr>
          <w:rFonts w:ascii="Times New Roman" w:hAnsi="Times New Roman"/>
          <w:sz w:val="28"/>
          <w:szCs w:val="28"/>
        </w:rPr>
        <w:t>100,3</w:t>
      </w:r>
      <w:r>
        <w:rPr>
          <w:rFonts w:ascii="Times New Roman" w:hAnsi="Times New Roman"/>
          <w:sz w:val="28"/>
          <w:szCs w:val="28"/>
        </w:rPr>
        <w:t>%    (</w:t>
      </w:r>
      <w:r>
        <w:rPr>
          <w:rFonts w:ascii="Times New Roman" w:hAnsi="Times New Roman"/>
          <w:sz w:val="28"/>
          <w:szCs w:val="28"/>
        </w:rPr>
        <w:tab/>
        <w:t>плановое количество18615, обслужили 18673)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Фактическое количество койко-дней отступает от планового по причине отсутствия получателей социальных услуг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доме-интернате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разным причинам, в том числе по заявлению гостят у родственников и знакомых, госпитализация в учреждения здравоохранения. Для выполнения </w:t>
      </w:r>
      <w:proofErr w:type="spellStart"/>
      <w:r>
        <w:rPr>
          <w:rFonts w:ascii="Times New Roman" w:hAnsi="Times New Roman"/>
          <w:sz w:val="28"/>
          <w:szCs w:val="28"/>
        </w:rPr>
        <w:t>госзадания</w:t>
      </w:r>
      <w:proofErr w:type="spellEnd"/>
      <w:r>
        <w:rPr>
          <w:rFonts w:ascii="Times New Roman" w:hAnsi="Times New Roman"/>
          <w:sz w:val="28"/>
          <w:szCs w:val="28"/>
        </w:rPr>
        <w:t>, плановая мощность учреждения  увеличена на одно койкоместо:52 человека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1 мая 2011 года, согласно федеральному закону от 08.05.2010 года № 83-ФЗ, учреждение перешло на субсидирование для выполнения государственного задания. </w:t>
      </w:r>
    </w:p>
    <w:p w:rsidR="004074F8" w:rsidRDefault="004074F8" w:rsidP="004074F8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Финансовое обеспечение на выполнение государственного задания осуществляется в форме субсидии из краевого бюджета. Объем субсидии определяется исходя из нормативных затрат на оказание услуги и содержание имущества.</w:t>
      </w:r>
    </w:p>
    <w:p w:rsidR="004074F8" w:rsidRDefault="004074F8" w:rsidP="004074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Высокое качество услуг, оказываемых КГБУ СО «Специальный дом-интернат «Саянский» обусловлено наличием в учреждении: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индивидуального подхода к каждому получателю социальных услуг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учреждения;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квалифицированного персонала, имеющего опыт работы в сфере социального обслуживания;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оборудованных помещений для комплекса оказания социально-реабилитационных и социально-медицинских мероприятий.</w:t>
      </w:r>
    </w:p>
    <w:p w:rsidR="004074F8" w:rsidRDefault="004074F8" w:rsidP="004074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Большой опыт работы специалистов учреждения,  современные   подходы в осуществлении деятельности по предоставлению получателям социальных услуг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комплекса социальных услуг, позволяют увеличить период активного долголетия пожилых людей, помочь им успешно преодолевать психологические трудности в адаптации, легче переносить заболевания. Это особенно актуально, в связи с вступлением в силу с 01 января 2015 года Федерального закона № 442-ФЗ «Об основах социального обслуживания граждан в Российской Федерации».</w:t>
      </w:r>
    </w:p>
    <w:p w:rsidR="004074F8" w:rsidRDefault="004074F8" w:rsidP="004074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открытость учреждения</w:t>
      </w:r>
    </w:p>
    <w:p w:rsidR="004074F8" w:rsidRDefault="004074F8" w:rsidP="004074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качества предоставляемых услуг, в учреждении работает комиссия по внутреннему контролю качества; избран и принимает участие в деятельности учреждения актив жителей, который помогает оперативно решать актуальные вопросы и проблемы, возникающие в процессе работы. В доме-интернате  создан Попечительский Совет, в состав </w:t>
      </w:r>
      <w:r>
        <w:rPr>
          <w:rFonts w:ascii="Times New Roman" w:hAnsi="Times New Roman"/>
          <w:sz w:val="28"/>
          <w:szCs w:val="28"/>
        </w:rPr>
        <w:lastRenderedPageBreak/>
        <w:t xml:space="preserve">которого включены представители общественности – это депутаты как местного совета, так и районного, глава </w:t>
      </w:r>
      <w:proofErr w:type="spellStart"/>
      <w:r>
        <w:rPr>
          <w:rFonts w:ascii="Times New Roman" w:hAnsi="Times New Roman"/>
          <w:sz w:val="28"/>
          <w:szCs w:val="28"/>
        </w:rPr>
        <w:t>Тугачинского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предприниматели, а так же председатель совета ветеранов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угач</w:t>
      </w:r>
      <w:proofErr w:type="spellEnd"/>
      <w:r>
        <w:rPr>
          <w:rFonts w:ascii="Times New Roman" w:hAnsi="Times New Roman"/>
          <w:sz w:val="28"/>
          <w:szCs w:val="28"/>
        </w:rPr>
        <w:t>.  Ежемесячно проводятся собрания, как работников, так и получателей социальных услуг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дома-интерната. </w:t>
      </w:r>
    </w:p>
    <w:p w:rsidR="004074F8" w:rsidRDefault="004074F8" w:rsidP="004074F8">
      <w:pPr>
        <w:tabs>
          <w:tab w:val="left" w:pos="993"/>
          <w:tab w:val="left" w:pos="1701"/>
          <w:tab w:val="left" w:pos="2268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проведения мониторинга, 15.06.2017г работу учреждения оценили члены</w:t>
      </w:r>
      <w:r w:rsidR="00B44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 совета, созданного при министерстве социальной политики и </w:t>
      </w:r>
      <w:r w:rsidR="00E1276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E127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1.201</w:t>
      </w:r>
      <w:r w:rsidR="00E127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члены  Общественного совета, действующего при отделе социальной защиты населения Саянского района.  </w:t>
      </w:r>
    </w:p>
    <w:p w:rsidR="004074F8" w:rsidRDefault="004074F8" w:rsidP="004074F8">
      <w:pPr>
        <w:tabs>
          <w:tab w:val="left" w:pos="993"/>
          <w:tab w:val="left" w:pos="1701"/>
          <w:tab w:val="left" w:pos="2268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постоянно действующем сайте учреждения  регулярно актуализируется</w:t>
      </w:r>
      <w:r w:rsidR="00B44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о работе и проведенных мероприятиях,   указаны контактные данные, есть возможность задать вопрос администрации. Кроме того, с целью обеспечения открытости и доступности работы учреждения, регулярно вносится информация на официальный сайт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074F8" w:rsidRDefault="004074F8" w:rsidP="004074F8">
      <w:pPr>
        <w:tabs>
          <w:tab w:val="left" w:pos="993"/>
          <w:tab w:val="left" w:pos="1701"/>
          <w:tab w:val="left" w:pos="2268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имеются многочисленные стенды, где так же регулярно размещаются объявления и различная актуальная информация. Для работников выделен отдельный стенд, отражающий информацию о заработной плате, профсоюзной организации.</w:t>
      </w:r>
    </w:p>
    <w:p w:rsidR="004074F8" w:rsidRDefault="004074F8" w:rsidP="004074F8">
      <w:pPr>
        <w:tabs>
          <w:tab w:val="left" w:pos="993"/>
          <w:tab w:val="left" w:pos="1701"/>
          <w:tab w:val="left" w:pos="2268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</w:t>
      </w:r>
      <w:proofErr w:type="gramStart"/>
      <w:r>
        <w:rPr>
          <w:rFonts w:ascii="Times New Roman" w:hAnsi="Times New Roman"/>
          <w:sz w:val="28"/>
          <w:szCs w:val="28"/>
        </w:rPr>
        <w:t>разработаны</w:t>
      </w:r>
      <w:proofErr w:type="gramEnd"/>
      <w:r>
        <w:rPr>
          <w:rFonts w:ascii="Times New Roman" w:hAnsi="Times New Roman"/>
          <w:sz w:val="28"/>
          <w:szCs w:val="28"/>
        </w:rPr>
        <w:t xml:space="preserve"> и утверждены:</w:t>
      </w:r>
    </w:p>
    <w:p w:rsidR="004074F8" w:rsidRDefault="004074F8" w:rsidP="004074F8">
      <w:pPr>
        <w:pStyle w:val="a4"/>
        <w:numPr>
          <w:ilvl w:val="0"/>
          <w:numId w:val="6"/>
        </w:numPr>
        <w:tabs>
          <w:tab w:val="left" w:pos="1276"/>
          <w:tab w:val="left" w:pos="1701"/>
          <w:tab w:val="left" w:pos="2268"/>
        </w:tabs>
        <w:ind w:hanging="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доступности с анкетой обследования от 04.04.2015 г.;</w:t>
      </w:r>
    </w:p>
    <w:p w:rsidR="004074F8" w:rsidRDefault="004074F8" w:rsidP="004074F8">
      <w:pPr>
        <w:pStyle w:val="a4"/>
        <w:numPr>
          <w:ilvl w:val="0"/>
          <w:numId w:val="6"/>
        </w:numPr>
        <w:tabs>
          <w:tab w:val="left" w:pos="1276"/>
          <w:tab w:val="left" w:pos="1701"/>
          <w:tab w:val="left" w:pos="2268"/>
        </w:tabs>
        <w:ind w:hanging="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учреж</w:t>
      </w:r>
      <w:r w:rsidR="00C23FB0">
        <w:rPr>
          <w:rFonts w:ascii="Times New Roman" w:hAnsi="Times New Roman"/>
          <w:sz w:val="28"/>
          <w:szCs w:val="28"/>
        </w:rPr>
        <w:t>дения до 2021 года от 26.01.2018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74F8" w:rsidRDefault="004074F8" w:rsidP="004074F8">
      <w:pPr>
        <w:pStyle w:val="a4"/>
        <w:numPr>
          <w:ilvl w:val="0"/>
          <w:numId w:val="6"/>
        </w:numPr>
        <w:tabs>
          <w:tab w:val="left" w:pos="1276"/>
          <w:tab w:val="left" w:pos="1701"/>
          <w:tab w:val="left" w:pos="2268"/>
        </w:tabs>
        <w:ind w:hanging="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безопасности учреждения</w:t>
      </w:r>
    </w:p>
    <w:p w:rsidR="004074F8" w:rsidRDefault="004074F8" w:rsidP="004074F8">
      <w:pPr>
        <w:tabs>
          <w:tab w:val="left" w:pos="993"/>
          <w:tab w:val="left" w:pos="1701"/>
          <w:tab w:val="left" w:pos="2268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дом-интернат  стабильно функционирующее учреждение, предоставляющее комплекс  социально-медицинских услуг. Учреждение обеспечивает качество и доступность социальных услуг для пожилых граждан и инвалидов Красноярского края.</w:t>
      </w:r>
    </w:p>
    <w:p w:rsidR="004074F8" w:rsidRDefault="004074F8" w:rsidP="004074F8">
      <w:pPr>
        <w:tabs>
          <w:tab w:val="left" w:pos="993"/>
          <w:tab w:val="left" w:pos="1701"/>
          <w:tab w:val="left" w:pos="2268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Поставленные перед учреждением задачи выполняются в полном объеме и в указанные сроки, это значит, что учреждение готово к выполнению государственного задания на перспективу.</w:t>
      </w:r>
    </w:p>
    <w:p w:rsidR="004074F8" w:rsidRDefault="004074F8" w:rsidP="004074F8">
      <w:pPr>
        <w:tabs>
          <w:tab w:val="left" w:pos="993"/>
          <w:tab w:val="left" w:pos="1701"/>
          <w:tab w:val="left" w:pos="2268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Пожалуйста, вопросы.</w:t>
      </w:r>
    </w:p>
    <w:p w:rsidR="004074F8" w:rsidRDefault="004074F8" w:rsidP="004074F8">
      <w:pPr>
        <w:tabs>
          <w:tab w:val="left" w:pos="993"/>
          <w:tab w:val="left" w:pos="1701"/>
          <w:tab w:val="left" w:pos="2268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за внимание.</w:t>
      </w:r>
    </w:p>
    <w:p w:rsidR="003512D4" w:rsidRDefault="003512D4"/>
    <w:sectPr w:rsidR="003512D4" w:rsidSect="00592AD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664"/>
    <w:multiLevelType w:val="hybridMultilevel"/>
    <w:tmpl w:val="C796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D02BF"/>
    <w:multiLevelType w:val="hybridMultilevel"/>
    <w:tmpl w:val="09B00B9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E229A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9599F"/>
    <w:multiLevelType w:val="hybridMultilevel"/>
    <w:tmpl w:val="5A8886E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63651"/>
    <w:multiLevelType w:val="hybridMultilevel"/>
    <w:tmpl w:val="082E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143BD"/>
    <w:multiLevelType w:val="hybridMultilevel"/>
    <w:tmpl w:val="F468B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F8"/>
    <w:rsid w:val="00013C07"/>
    <w:rsid w:val="00096824"/>
    <w:rsid w:val="00113030"/>
    <w:rsid w:val="001354A4"/>
    <w:rsid w:val="003512D4"/>
    <w:rsid w:val="00356730"/>
    <w:rsid w:val="00401DE2"/>
    <w:rsid w:val="004074F8"/>
    <w:rsid w:val="00416811"/>
    <w:rsid w:val="004435F1"/>
    <w:rsid w:val="005561E8"/>
    <w:rsid w:val="00592ADF"/>
    <w:rsid w:val="00606EB0"/>
    <w:rsid w:val="00632F78"/>
    <w:rsid w:val="006767C4"/>
    <w:rsid w:val="007609D2"/>
    <w:rsid w:val="00951B39"/>
    <w:rsid w:val="009E0A70"/>
    <w:rsid w:val="00B4494D"/>
    <w:rsid w:val="00BC7E98"/>
    <w:rsid w:val="00C23FB0"/>
    <w:rsid w:val="00C6522E"/>
    <w:rsid w:val="00D077C4"/>
    <w:rsid w:val="00D17A3B"/>
    <w:rsid w:val="00D45410"/>
    <w:rsid w:val="00DB0974"/>
    <w:rsid w:val="00E1276E"/>
    <w:rsid w:val="00E3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4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074F8"/>
    <w:pPr>
      <w:ind w:left="720"/>
      <w:contextualSpacing/>
    </w:pPr>
  </w:style>
  <w:style w:type="table" w:styleId="a5">
    <w:name w:val="Table Grid"/>
    <w:basedOn w:val="a1"/>
    <w:uiPriority w:val="59"/>
    <w:rsid w:val="0040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2019-01-14T04:33:00Z</dcterms:created>
  <dcterms:modified xsi:type="dcterms:W3CDTF">2020-03-23T11:52:00Z</dcterms:modified>
</cp:coreProperties>
</file>